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70" w:type="dxa"/>
        <w:tblInd w:w="-82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0"/>
      </w:tblGrid>
      <w:tr w:rsidR="00850460" w:rsidRPr="00850460" w14:paraId="33941746" w14:textId="77777777" w:rsidTr="00850460">
        <w:trPr>
          <w:trHeight w:val="555"/>
        </w:trPr>
        <w:tc>
          <w:tcPr>
            <w:tcW w:w="11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6803D" w14:textId="77777777" w:rsidR="00850460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Name of the Instructor(s): </w:t>
            </w:r>
          </w:p>
          <w:p w14:paraId="67EABE51" w14:textId="38564231" w:rsidR="00CF134A" w:rsidRPr="00850460" w:rsidRDefault="00CF134A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Alaina Tepper</w:t>
            </w:r>
          </w:p>
        </w:tc>
      </w:tr>
      <w:tr w:rsidR="00850460" w:rsidRPr="00850460" w14:paraId="62A0C212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89E3" w14:textId="77777777" w:rsidR="00850460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Content Area</w:t>
            </w:r>
          </w:p>
          <w:p w14:paraId="534D96D8" w14:textId="550A0A50" w:rsidR="00CF134A" w:rsidRPr="00850460" w:rsidRDefault="00CF134A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Media, Research</w:t>
            </w:r>
          </w:p>
        </w:tc>
      </w:tr>
      <w:tr w:rsidR="00850460" w:rsidRPr="00850460" w14:paraId="1DBBF4BD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4B02" w14:textId="2A401A27" w:rsidR="00850460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Grade Level</w:t>
            </w:r>
          </w:p>
          <w:p w14:paraId="4C421211" w14:textId="0A69D72E" w:rsidR="00CF134A" w:rsidRPr="00850460" w:rsidRDefault="00CF134A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3, 4, 5</w:t>
            </w:r>
          </w:p>
        </w:tc>
      </w:tr>
      <w:tr w:rsidR="00850460" w:rsidRPr="00850460" w14:paraId="38E70321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AE2BE" w14:textId="77777777" w:rsidR="00850460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Title of the Unit</w:t>
            </w:r>
          </w:p>
          <w:p w14:paraId="4EA8B2FA" w14:textId="7567D074" w:rsidR="00CF134A" w:rsidRPr="00850460" w:rsidRDefault="00CF134A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Sea Animal Research</w:t>
            </w:r>
          </w:p>
        </w:tc>
      </w:tr>
      <w:tr w:rsidR="00937BF4" w:rsidRPr="00850460" w14:paraId="786789C2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314DE" w14:textId="77777777" w:rsidR="00937BF4" w:rsidRPr="00937BF4" w:rsidRDefault="00937BF4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Objective </w:t>
            </w:r>
          </w:p>
          <w:p w14:paraId="4147BE97" w14:textId="412463B0" w:rsidR="00937BF4" w:rsidRPr="00850460" w:rsidRDefault="00937BF4" w:rsidP="00850460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Students will be able to use media center resources to identify facts about sea animals.</w:t>
            </w:r>
          </w:p>
        </w:tc>
      </w:tr>
      <w:tr w:rsidR="00850460" w:rsidRPr="00850460" w14:paraId="580FA31E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0E16" w14:textId="1DB66C52" w:rsidR="00CF134A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2017 National School Library Standards via Framework for Learners</w:t>
            </w:r>
          </w:p>
          <w:p w14:paraId="2C29CDBC" w14:textId="77777777" w:rsidR="00CF134A" w:rsidRDefault="00CF134A" w:rsidP="00850460">
            <w:pPr>
              <w:rPr>
                <w:rFonts w:eastAsia="Times New Roman" w:cstheme="minorHAnsi"/>
                <w:color w:val="1874A4"/>
                <w:u w:val="single"/>
                <w:bdr w:val="none" w:sz="0" w:space="0" w:color="auto" w:frame="1"/>
              </w:rPr>
            </w:pPr>
          </w:p>
          <w:p w14:paraId="12C53A28" w14:textId="77777777" w:rsidR="00CF134A" w:rsidRPr="00CF134A" w:rsidRDefault="00CF134A" w:rsidP="00CF134A">
            <w:pPr>
              <w:numPr>
                <w:ilvl w:val="0"/>
                <w:numId w:val="1"/>
              </w:numPr>
              <w:spacing w:after="160" w:line="480" w:lineRule="auto"/>
              <w:contextualSpacing/>
              <w:rPr>
                <w:rFonts w:ascii="Times New Roman" w:hAnsi="Times New Roman" w:cs="Times New Roman"/>
              </w:rPr>
            </w:pPr>
            <w:r w:rsidRPr="00CF134A">
              <w:rPr>
                <w:rFonts w:ascii="Times New Roman" w:hAnsi="Times New Roman" w:cs="Times New Roman"/>
              </w:rPr>
              <w:t>AASL 1.b.2 -</w:t>
            </w:r>
            <w:r w:rsidRPr="00CF1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34A">
              <w:rPr>
                <w:rFonts w:ascii="Times New Roman" w:hAnsi="Times New Roman" w:cs="Times New Roman"/>
              </w:rPr>
              <w:t>Devising</w:t>
            </w:r>
            <w:r w:rsidRPr="00CF13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134A">
              <w:rPr>
                <w:rFonts w:ascii="Times New Roman" w:hAnsi="Times New Roman" w:cs="Times New Roman"/>
              </w:rPr>
              <w:t>and implementing a plan to fill knowledge gaps.</w:t>
            </w:r>
          </w:p>
          <w:p w14:paraId="560A313C" w14:textId="77777777" w:rsidR="00CF134A" w:rsidRPr="00CF134A" w:rsidRDefault="00CF134A" w:rsidP="00CF134A">
            <w:pPr>
              <w:numPr>
                <w:ilvl w:val="0"/>
                <w:numId w:val="1"/>
              </w:numPr>
              <w:spacing w:after="160" w:line="480" w:lineRule="auto"/>
              <w:contextualSpacing/>
              <w:rPr>
                <w:rFonts w:ascii="Times New Roman" w:hAnsi="Times New Roman" w:cs="Times New Roman"/>
              </w:rPr>
            </w:pPr>
            <w:r w:rsidRPr="00CF134A">
              <w:rPr>
                <w:rFonts w:ascii="Times New Roman" w:hAnsi="Times New Roman" w:cs="Times New Roman"/>
              </w:rPr>
              <w:t>AASL 4.a.3 - Making critical choices about information sources to use.</w:t>
            </w:r>
          </w:p>
          <w:p w14:paraId="104CB4A8" w14:textId="77777777" w:rsidR="00CF134A" w:rsidRPr="00CF134A" w:rsidRDefault="00CF134A" w:rsidP="00CF134A">
            <w:pPr>
              <w:numPr>
                <w:ilvl w:val="0"/>
                <w:numId w:val="1"/>
              </w:numPr>
              <w:spacing w:after="160" w:line="480" w:lineRule="auto"/>
              <w:contextualSpacing/>
              <w:rPr>
                <w:rFonts w:ascii="Times New Roman" w:hAnsi="Times New Roman" w:cs="Times New Roman"/>
              </w:rPr>
            </w:pPr>
            <w:r w:rsidRPr="00CF134A">
              <w:rPr>
                <w:rFonts w:ascii="Times New Roman" w:hAnsi="Times New Roman" w:cs="Times New Roman"/>
              </w:rPr>
              <w:t xml:space="preserve">AASL 6.a.3 - Responsibly applying information, technology, and media to learning.  </w:t>
            </w:r>
          </w:p>
          <w:p w14:paraId="65D5D9C1" w14:textId="7107C608" w:rsidR="00CF134A" w:rsidRPr="00937BF4" w:rsidRDefault="00CF134A" w:rsidP="00937BF4">
            <w:pPr>
              <w:numPr>
                <w:ilvl w:val="0"/>
                <w:numId w:val="1"/>
              </w:numPr>
              <w:spacing w:after="160" w:line="480" w:lineRule="auto"/>
              <w:contextualSpacing/>
              <w:rPr>
                <w:rFonts w:ascii="Times New Roman" w:hAnsi="Times New Roman" w:cs="Times New Roman"/>
              </w:rPr>
            </w:pPr>
            <w:r w:rsidRPr="00CF134A">
              <w:rPr>
                <w:rFonts w:ascii="Times New Roman" w:hAnsi="Times New Roman" w:cs="Times New Roman"/>
              </w:rPr>
              <w:t>AASL 6.b.1 - Ethically using and reproducing others’ work.</w:t>
            </w:r>
          </w:p>
        </w:tc>
      </w:tr>
      <w:tr w:rsidR="00850460" w:rsidRPr="00850460" w14:paraId="53827089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6DAB0" w14:textId="77777777" w:rsidR="00850460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Teacher Preparation/ Equipment &amp; Materials</w:t>
            </w:r>
          </w:p>
          <w:p w14:paraId="466C98CE" w14:textId="3C8910AB" w:rsidR="0094143F" w:rsidRDefault="0094143F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Worksheet, Slides, Destiny Discover Collection, physical text set.</w:t>
            </w:r>
          </w:p>
          <w:p w14:paraId="715153B3" w14:textId="5804E33A" w:rsidR="00CC6CFE" w:rsidRDefault="00CC6CFE" w:rsidP="00850460">
            <w:pPr>
              <w:rPr>
                <w:rFonts w:eastAsia="Times New Roman" w:cstheme="minorHAnsi"/>
                <w:color w:val="000000"/>
              </w:rPr>
            </w:pPr>
          </w:p>
          <w:p w14:paraId="4E8E02CF" w14:textId="023F604E" w:rsidR="00CC6CFE" w:rsidRDefault="00CC6CFE" w:rsidP="00850460">
            <w:pPr>
              <w:rPr>
                <w:rFonts w:eastAsia="Times New Roman" w:cstheme="minorHAnsi"/>
                <w:color w:val="000000"/>
              </w:rPr>
            </w:pPr>
            <w:hyperlink r:id="rId7" w:history="1">
              <w:r w:rsidRPr="00CC6CFE">
                <w:rPr>
                  <w:rStyle w:val="Hyperlink"/>
                  <w:rFonts w:eastAsia="Times New Roman" w:cstheme="minorHAnsi"/>
                </w:rPr>
                <w:t>Slides linked</w:t>
              </w:r>
              <w:r w:rsidRPr="00CC6CFE">
                <w:rPr>
                  <w:rStyle w:val="Hyperlink"/>
                  <w:rFonts w:eastAsia="Times New Roman" w:cstheme="minorHAnsi"/>
                </w:rPr>
                <w:t xml:space="preserve"> </w:t>
              </w:r>
              <w:r w:rsidRPr="00CC6CFE">
                <w:rPr>
                  <w:rStyle w:val="Hyperlink"/>
                  <w:rFonts w:eastAsia="Times New Roman" w:cstheme="minorHAnsi"/>
                </w:rPr>
                <w:t>here</w:t>
              </w:r>
            </w:hyperlink>
          </w:p>
          <w:p w14:paraId="6AF1A637" w14:textId="5CD08434" w:rsidR="0094143F" w:rsidRPr="00850460" w:rsidRDefault="0094143F" w:rsidP="0085046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850460" w:rsidRPr="00850460" w14:paraId="4F88E97A" w14:textId="77777777" w:rsidTr="00850460">
        <w:trPr>
          <w:trHeight w:val="997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8DAA" w14:textId="4DCA22BF" w:rsidR="00CF134A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Technology Integration/ Resources </w:t>
            </w:r>
          </w:p>
          <w:p w14:paraId="7219FCBB" w14:textId="4ACDF6C6" w:rsidR="00CF134A" w:rsidRPr="00850460" w:rsidRDefault="00CF134A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Destiny Discover – Sea animal research collection containing materials from PebbleGo, Capstone Interactive, Sora, Gale Elementary, Britannica School, </w:t>
            </w:r>
            <w:proofErr w:type="spellStart"/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FactCite</w:t>
            </w:r>
            <w:proofErr w:type="spellEnd"/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, and searches from Destiny Discover.</w:t>
            </w:r>
          </w:p>
          <w:p w14:paraId="576B6EDD" w14:textId="77777777" w:rsidR="00850460" w:rsidRPr="00850460" w:rsidRDefault="00850460" w:rsidP="00850460">
            <w:pPr>
              <w:rPr>
                <w:rFonts w:eastAsia="Times New Roman" w:cstheme="minorHAnsi"/>
                <w:color w:val="000000"/>
              </w:rPr>
            </w:pPr>
            <w:r w:rsidRPr="00850460">
              <w:rPr>
                <w:rFonts w:eastAsia="Times New Roman" w:cstheme="minorHAnsi"/>
                <w:color w:val="000000"/>
                <w:bdr w:val="none" w:sz="0" w:space="0" w:color="auto" w:frame="1"/>
              </w:rPr>
              <w:t> </w:t>
            </w:r>
          </w:p>
        </w:tc>
      </w:tr>
      <w:tr w:rsidR="00850460" w:rsidRPr="00850460" w14:paraId="7F01742B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77EC6" w14:textId="12F5CFC3" w:rsidR="00850460" w:rsidRDefault="00850460" w:rsidP="0094143F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E935DF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 xml:space="preserve">Instructional Procedures </w:t>
            </w:r>
          </w:p>
          <w:p w14:paraId="59122E19" w14:textId="5243411D" w:rsidR="00E935DF" w:rsidRDefault="00E935DF" w:rsidP="00E935D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Intro: ask class if they know any sea animals, have them share out.</w:t>
            </w:r>
            <w:r w:rsidR="00937BF4">
              <w:rPr>
                <w:rFonts w:eastAsia="Times New Roman" w:cstheme="minorHAnsi"/>
                <w:color w:val="000000"/>
              </w:rPr>
              <w:t xml:space="preserve"> Take 4 student hands.</w:t>
            </w:r>
          </w:p>
          <w:p w14:paraId="4F5D21A3" w14:textId="381854CB" w:rsidR="005E1B1B" w:rsidRDefault="005E1B1B" w:rsidP="00E935D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Read aloud Inky the Octopus</w:t>
            </w:r>
          </w:p>
          <w:p w14:paraId="09716F63" w14:textId="7F2F29A2" w:rsidR="00E935DF" w:rsidRDefault="00E935DF" w:rsidP="00E935D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Explain research sheet, </w:t>
            </w:r>
            <w:r w:rsidR="00937BF4">
              <w:rPr>
                <w:rFonts w:eastAsia="Times New Roman" w:cstheme="minorHAnsi"/>
                <w:color w:val="000000"/>
              </w:rPr>
              <w:t>show where details go and where to cite sources.</w:t>
            </w:r>
            <w:r>
              <w:rPr>
                <w:rFonts w:eastAsia="Times New Roman" w:cstheme="minorHAnsi"/>
                <w:color w:val="000000"/>
              </w:rPr>
              <w:t xml:space="preserve"> </w:t>
            </w:r>
          </w:p>
          <w:p w14:paraId="31C35D6D" w14:textId="619570AD" w:rsidR="00E935DF" w:rsidRDefault="00E935DF" w:rsidP="00E935D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Show Discover Collection and physical text set.</w:t>
            </w:r>
          </w:p>
          <w:p w14:paraId="57756355" w14:textId="7925E1A7" w:rsidR="00E935DF" w:rsidRDefault="00E935DF" w:rsidP="00E935DF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Model how to find information on a specific animal.</w:t>
            </w:r>
          </w:p>
          <w:p w14:paraId="3D4EC7FE" w14:textId="6482FE4B" w:rsidR="00937BF4" w:rsidRPr="00937BF4" w:rsidRDefault="00937BF4" w:rsidP="00937BF4">
            <w:pPr>
              <w:ind w:left="36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(10 minutes total for intro)</w:t>
            </w:r>
          </w:p>
          <w:p w14:paraId="2AD8CCCD" w14:textId="3A48DD48" w:rsidR="00937BF4" w:rsidRDefault="00E935DF" w:rsidP="00937BF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Set students to researching, circulate to answer questions, pull small group as necessary.</w:t>
            </w:r>
          </w:p>
          <w:p w14:paraId="185DF684" w14:textId="2C068CEA" w:rsidR="00937BF4" w:rsidRPr="00937BF4" w:rsidRDefault="00937BF4" w:rsidP="00937BF4">
            <w:pPr>
              <w:ind w:left="36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(15 minutes for research)</w:t>
            </w:r>
          </w:p>
          <w:p w14:paraId="67AC1F02" w14:textId="1258BFBB" w:rsidR="00937BF4" w:rsidRDefault="00937BF4" w:rsidP="00937BF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Have students return to seats and </w:t>
            </w:r>
            <w:proofErr w:type="gramStart"/>
            <w:r>
              <w:rPr>
                <w:rFonts w:eastAsia="Times New Roman" w:cstheme="minorHAnsi"/>
                <w:color w:val="000000"/>
              </w:rPr>
              <w:t>self-evaluate, if</w:t>
            </w:r>
            <w:proofErr w:type="gramEnd"/>
            <w:r>
              <w:rPr>
                <w:rFonts w:eastAsia="Times New Roman" w:cstheme="minorHAnsi"/>
                <w:color w:val="000000"/>
              </w:rPr>
              <w:t xml:space="preserve"> there’s time students can draw a picture of their animal.</w:t>
            </w:r>
          </w:p>
          <w:p w14:paraId="71C030CA" w14:textId="797A8114" w:rsidR="00937BF4" w:rsidRDefault="00937BF4" w:rsidP="00937BF4">
            <w:pPr>
              <w:ind w:left="36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(5 minutes for self-eval and drawing)</w:t>
            </w:r>
          </w:p>
          <w:p w14:paraId="6BB6E7B4" w14:textId="35185168" w:rsidR="00937BF4" w:rsidRPr="00937BF4" w:rsidRDefault="00937BF4" w:rsidP="00937BF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Check out books.</w:t>
            </w:r>
          </w:p>
          <w:p w14:paraId="55C775A7" w14:textId="77777777" w:rsidR="00850460" w:rsidRPr="00850460" w:rsidRDefault="00850460" w:rsidP="00850460">
            <w:pPr>
              <w:rPr>
                <w:rFonts w:eastAsia="Times New Roman" w:cstheme="minorHAnsi"/>
                <w:color w:val="000000"/>
              </w:rPr>
            </w:pPr>
            <w:r w:rsidRPr="00850460">
              <w:rPr>
                <w:rFonts w:eastAsia="Times New Roman" w:cstheme="minorHAnsi"/>
                <w:color w:val="000000"/>
                <w:bdr w:val="none" w:sz="0" w:space="0" w:color="auto" w:frame="1"/>
              </w:rPr>
              <w:t> </w:t>
            </w:r>
          </w:p>
          <w:p w14:paraId="5FF96E18" w14:textId="77777777" w:rsidR="00850460" w:rsidRPr="00850460" w:rsidRDefault="00850460" w:rsidP="00850460">
            <w:pPr>
              <w:rPr>
                <w:rFonts w:eastAsia="Times New Roman" w:cstheme="minorHAnsi"/>
                <w:color w:val="000000"/>
              </w:rPr>
            </w:pPr>
            <w:r w:rsidRPr="00850460">
              <w:rPr>
                <w:rFonts w:eastAsia="Times New Roman" w:cstheme="minorHAnsi"/>
                <w:color w:val="000000"/>
                <w:bdr w:val="none" w:sz="0" w:space="0" w:color="auto" w:frame="1"/>
              </w:rPr>
              <w:t> </w:t>
            </w:r>
          </w:p>
        </w:tc>
      </w:tr>
      <w:tr w:rsidR="00850460" w:rsidRPr="00850460" w14:paraId="4BF86DC4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87C96" w14:textId="0DF76602" w:rsidR="0094143F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lastRenderedPageBreak/>
              <w:t>Formative Assessment/ Plans for Differentiation</w:t>
            </w:r>
          </w:p>
          <w:p w14:paraId="26F47CFB" w14:textId="11185FE6" w:rsidR="0094143F" w:rsidRDefault="00E935DF" w:rsidP="00850460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Formative Assessment: Anecdotal Notes as I assist students in research</w:t>
            </w:r>
          </w:p>
          <w:p w14:paraId="6F23C6C1" w14:textId="4D1753C7" w:rsidR="00E935DF" w:rsidRPr="00850460" w:rsidRDefault="00E935DF" w:rsidP="00850460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Differentiation: Providing resources in multiple languages, read aloud possible for some materials, pull small groups as needed.</w:t>
            </w:r>
          </w:p>
          <w:p w14:paraId="2A745548" w14:textId="77777777" w:rsidR="00850460" w:rsidRPr="00850460" w:rsidRDefault="00850460" w:rsidP="00850460">
            <w:pPr>
              <w:rPr>
                <w:rFonts w:eastAsia="Times New Roman" w:cstheme="minorHAnsi"/>
                <w:color w:val="000000"/>
              </w:rPr>
            </w:pPr>
            <w:r w:rsidRPr="00850460">
              <w:rPr>
                <w:rFonts w:eastAsia="Times New Roman" w:cstheme="minorHAnsi"/>
                <w:color w:val="000000"/>
                <w:bdr w:val="none" w:sz="0" w:space="0" w:color="auto" w:frame="1"/>
              </w:rPr>
              <w:t> </w:t>
            </w:r>
          </w:p>
        </w:tc>
      </w:tr>
      <w:tr w:rsidR="00850460" w:rsidRPr="00850460" w14:paraId="0DB2EDBA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2A718" w14:textId="7C1F5ADC" w:rsidR="0094143F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Summary and Unit Closure</w:t>
            </w:r>
          </w:p>
          <w:p w14:paraId="41F94482" w14:textId="200F5ACE" w:rsidR="0094143F" w:rsidRPr="00850460" w:rsidRDefault="0094143F" w:rsidP="0085046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  <w:bdr w:val="none" w:sz="0" w:space="0" w:color="auto" w:frame="1"/>
              </w:rPr>
              <w:t>Self-Evaluation and Drawing.</w:t>
            </w:r>
          </w:p>
          <w:p w14:paraId="222201FC" w14:textId="77777777" w:rsidR="00850460" w:rsidRPr="00850460" w:rsidRDefault="00850460" w:rsidP="00850460">
            <w:pPr>
              <w:rPr>
                <w:rFonts w:eastAsia="Times New Roman" w:cstheme="minorHAnsi"/>
                <w:color w:val="000000"/>
              </w:rPr>
            </w:pPr>
            <w:r w:rsidRPr="00850460">
              <w:rPr>
                <w:rFonts w:eastAsia="Times New Roman" w:cstheme="minorHAnsi"/>
                <w:color w:val="000000"/>
                <w:bdr w:val="none" w:sz="0" w:space="0" w:color="auto" w:frame="1"/>
              </w:rPr>
              <w:t> </w:t>
            </w:r>
          </w:p>
        </w:tc>
      </w:tr>
      <w:tr w:rsidR="00850460" w:rsidRPr="00850460" w14:paraId="44818544" w14:textId="77777777" w:rsidTr="00850460">
        <w:trPr>
          <w:trHeight w:val="555"/>
        </w:trPr>
        <w:tc>
          <w:tcPr>
            <w:tcW w:w="110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4F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E575" w14:textId="7C3EBD77" w:rsidR="00850460" w:rsidRPr="00937BF4" w:rsidRDefault="00850460" w:rsidP="00850460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937BF4">
              <w:rPr>
                <w:rFonts w:eastAsia="Times New Roman" w:cstheme="minorHAnsi"/>
                <w:b/>
                <w:bCs/>
                <w:color w:val="000000"/>
                <w:bdr w:val="none" w:sz="0" w:space="0" w:color="auto" w:frame="1"/>
              </w:rPr>
              <w:t>Assessment Plan</w:t>
            </w:r>
          </w:p>
          <w:p w14:paraId="2C975415" w14:textId="30F7C0EF" w:rsidR="0094143F" w:rsidRPr="00850460" w:rsidRDefault="0094143F" w:rsidP="00850460">
            <w:pPr>
              <w:rPr>
                <w:rFonts w:eastAsia="Times New Roman" w:cstheme="minorHAnsi"/>
                <w:color w:val="000000"/>
              </w:rPr>
            </w:pPr>
            <w:proofErr w:type="spellStart"/>
            <w:r>
              <w:rPr>
                <w:rFonts w:eastAsia="Times New Roman" w:cstheme="minorHAnsi"/>
                <w:color w:val="000000"/>
              </w:rPr>
              <w:t>Self Assessment</w:t>
            </w:r>
            <w:proofErr w:type="spellEnd"/>
            <w:r>
              <w:rPr>
                <w:rFonts w:eastAsia="Times New Roman" w:cstheme="minorHAnsi"/>
                <w:color w:val="000000"/>
              </w:rPr>
              <w:t xml:space="preserve"> Rubric on worksheet</w:t>
            </w:r>
          </w:p>
        </w:tc>
      </w:tr>
    </w:tbl>
    <w:p w14:paraId="46EDB841" w14:textId="77777777" w:rsidR="00661AB6" w:rsidRDefault="00661AB6"/>
    <w:sectPr w:rsidR="00661AB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DCBB4" w14:textId="77777777" w:rsidR="00FC6E75" w:rsidRDefault="00FC6E75" w:rsidP="00850460">
      <w:r>
        <w:separator/>
      </w:r>
    </w:p>
  </w:endnote>
  <w:endnote w:type="continuationSeparator" w:id="0">
    <w:p w14:paraId="4111CAE7" w14:textId="77777777" w:rsidR="00FC6E75" w:rsidRDefault="00FC6E75" w:rsidP="008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74846" w14:textId="77777777" w:rsidR="00850460" w:rsidRPr="00982A99" w:rsidRDefault="00850460" w:rsidP="00850460">
    <w:pPr>
      <w:pStyle w:val="Footer"/>
      <w:rPr>
        <w:rFonts w:cstheme="minorHAnsi"/>
      </w:rPr>
    </w:pPr>
    <w:r w:rsidRPr="00982A99">
      <w:rPr>
        <w:rFonts w:cstheme="minorHAnsi"/>
      </w:rPr>
      <w:t xml:space="preserve">Mod </w:t>
    </w:r>
    <w:r>
      <w:rPr>
        <w:rFonts w:cstheme="minorHAnsi"/>
      </w:rPr>
      <w:t>7</w:t>
    </w:r>
    <w:r w:rsidRPr="00982A99">
      <w:rPr>
        <w:rFonts w:cstheme="minorHAnsi"/>
      </w:rPr>
      <w:t xml:space="preserve"> </w:t>
    </w:r>
    <w:r>
      <w:rPr>
        <w:rFonts w:cstheme="minorHAnsi"/>
        <w:color w:val="000000"/>
        <w:shd w:val="clear" w:color="auto" w:fill="F8F8F8"/>
      </w:rPr>
      <w:t xml:space="preserve">Planning Info Literacy </w:t>
    </w:r>
    <w:r>
      <w:rPr>
        <w:rFonts w:cstheme="minorHAnsi"/>
      </w:rPr>
      <w:t xml:space="preserve">              </w:t>
    </w:r>
    <w:r w:rsidRPr="00982A99">
      <w:rPr>
        <w:rFonts w:cstheme="minorHAnsi"/>
      </w:rPr>
      <w:t xml:space="preserve">Page </w:t>
    </w:r>
    <w:r w:rsidRPr="00982A99">
      <w:rPr>
        <w:rFonts w:cstheme="minorHAnsi"/>
        <w:b/>
        <w:bCs/>
      </w:rPr>
      <w:fldChar w:fldCharType="begin"/>
    </w:r>
    <w:r w:rsidRPr="00982A99">
      <w:rPr>
        <w:rFonts w:cstheme="minorHAnsi"/>
        <w:b/>
        <w:bCs/>
      </w:rPr>
      <w:instrText xml:space="preserve"> PAGE </w:instrText>
    </w:r>
    <w:r w:rsidRPr="00982A9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982A99">
      <w:rPr>
        <w:rFonts w:cstheme="minorHAnsi"/>
        <w:b/>
        <w:bCs/>
      </w:rPr>
      <w:fldChar w:fldCharType="end"/>
    </w:r>
    <w:r w:rsidRPr="00982A99">
      <w:rPr>
        <w:rFonts w:cstheme="minorHAnsi"/>
      </w:rPr>
      <w:t xml:space="preserve"> of </w:t>
    </w:r>
    <w:r w:rsidRPr="00982A99">
      <w:rPr>
        <w:rFonts w:cstheme="minorHAnsi"/>
        <w:b/>
        <w:bCs/>
      </w:rPr>
      <w:fldChar w:fldCharType="begin"/>
    </w:r>
    <w:r w:rsidRPr="00982A99">
      <w:rPr>
        <w:rFonts w:cstheme="minorHAnsi"/>
        <w:b/>
        <w:bCs/>
      </w:rPr>
      <w:instrText xml:space="preserve"> NUMPAGES  </w:instrText>
    </w:r>
    <w:r w:rsidRPr="00982A9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982A99">
      <w:rPr>
        <w:rFonts w:cstheme="minorHAnsi"/>
        <w:b/>
        <w:bCs/>
      </w:rPr>
      <w:fldChar w:fldCharType="end"/>
    </w:r>
    <w:r w:rsidRPr="00982A99">
      <w:rPr>
        <w:rFonts w:cstheme="minorHAnsi"/>
        <w:b/>
        <w:bCs/>
      </w:rPr>
      <w:tab/>
    </w:r>
    <w:r w:rsidRPr="00982A99">
      <w:rPr>
        <w:rFonts w:cstheme="minorHAnsi"/>
        <w:b/>
        <w:bCs/>
      </w:rPr>
      <w:tab/>
    </w:r>
    <w:r w:rsidRPr="00982A99">
      <w:rPr>
        <w:rFonts w:cstheme="minorHAnsi"/>
      </w:rPr>
      <w:t>Spring 22</w:t>
    </w:r>
  </w:p>
  <w:p w14:paraId="16C9E5A6" w14:textId="77777777" w:rsidR="00850460" w:rsidRDefault="008504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1BFD9" w14:textId="77777777" w:rsidR="00FC6E75" w:rsidRDefault="00FC6E75" w:rsidP="00850460">
      <w:r>
        <w:separator/>
      </w:r>
    </w:p>
  </w:footnote>
  <w:footnote w:type="continuationSeparator" w:id="0">
    <w:p w14:paraId="62CB1BCE" w14:textId="77777777" w:rsidR="00FC6E75" w:rsidRDefault="00FC6E75" w:rsidP="00850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74FE" w14:textId="641EEE7D" w:rsidR="00850460" w:rsidRPr="00E2600F" w:rsidRDefault="00CF134A" w:rsidP="00850460">
    <w:pPr>
      <w:pStyle w:val="Header"/>
      <w:rPr>
        <w:rFonts w:cstheme="minorHAnsi"/>
      </w:rPr>
    </w:pPr>
    <w:bookmarkStart w:id="0" w:name="_Hlk97790504"/>
    <w:r>
      <w:rPr>
        <w:rFonts w:cstheme="minorHAnsi"/>
      </w:rPr>
      <w:t>Sea Animal Research</w:t>
    </w:r>
  </w:p>
  <w:bookmarkEnd w:id="0"/>
  <w:p w14:paraId="15AE7E3F" w14:textId="6ECE33C8" w:rsidR="00850460" w:rsidRPr="00850460" w:rsidRDefault="00850460" w:rsidP="008504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631583"/>
    <w:multiLevelType w:val="hybridMultilevel"/>
    <w:tmpl w:val="DF183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E609ED"/>
    <w:multiLevelType w:val="hybridMultilevel"/>
    <w:tmpl w:val="0DEC7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15120">
    <w:abstractNumId w:val="1"/>
  </w:num>
  <w:num w:numId="2" w16cid:durableId="2112969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60"/>
    <w:rsid w:val="002957A1"/>
    <w:rsid w:val="005E1B1B"/>
    <w:rsid w:val="00661AB6"/>
    <w:rsid w:val="00850460"/>
    <w:rsid w:val="00937BF4"/>
    <w:rsid w:val="0094143F"/>
    <w:rsid w:val="00CC6CFE"/>
    <w:rsid w:val="00CF134A"/>
    <w:rsid w:val="00E935DF"/>
    <w:rsid w:val="00F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0543"/>
  <w15:chartTrackingRefBased/>
  <w15:docId w15:val="{D877F50A-09FA-4122-AA54-144A9DF5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0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0460"/>
  </w:style>
  <w:style w:type="paragraph" w:styleId="Footer">
    <w:name w:val="footer"/>
    <w:basedOn w:val="Normal"/>
    <w:link w:val="FooterChar"/>
    <w:uiPriority w:val="99"/>
    <w:unhideWhenUsed/>
    <w:rsid w:val="00850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460"/>
  </w:style>
  <w:style w:type="paragraph" w:styleId="ListParagraph">
    <w:name w:val="List Paragraph"/>
    <w:basedOn w:val="Normal"/>
    <w:uiPriority w:val="34"/>
    <w:qFormat/>
    <w:rsid w:val="00E935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6C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6C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00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77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35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47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6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8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3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836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6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5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7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50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3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33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9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21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36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2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88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6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1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G_xXLTTALxmzsnLcSb6RClccFqAoaVIjMkW-1vKncKk/edit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Alaina Tepper</dc:creator>
  <cp:keywords/>
  <dc:description/>
  <cp:lastModifiedBy>Tepper, Alaina</cp:lastModifiedBy>
  <cp:revision>2</cp:revision>
  <dcterms:created xsi:type="dcterms:W3CDTF">2022-08-02T19:07:00Z</dcterms:created>
  <dcterms:modified xsi:type="dcterms:W3CDTF">2022-08-02T19:07:00Z</dcterms:modified>
</cp:coreProperties>
</file>